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5" w:rsidRPr="008845B1" w:rsidRDefault="00786435" w:rsidP="0078643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845B1">
        <w:rPr>
          <w:rFonts w:ascii="Times New Roman" w:eastAsia="Calibri" w:hAnsi="Times New Roman" w:cs="Times New Roman"/>
          <w:b/>
          <w:sz w:val="28"/>
          <w:szCs w:val="28"/>
        </w:rPr>
        <w:t>Основные сведения об объекте, перечень услуг.</w:t>
      </w:r>
    </w:p>
    <w:p w:rsidR="00786435" w:rsidRDefault="00786435" w:rsidP="00786435">
      <w:pPr>
        <w:widowControl w:val="0"/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</w:pPr>
    </w:p>
    <w:p w:rsidR="00786435" w:rsidRDefault="00786435" w:rsidP="00E34D76">
      <w:pPr>
        <w:widowControl w:val="0"/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8845B1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Санаторий «</w:t>
      </w:r>
      <w:proofErr w:type="gramStart"/>
      <w:r w:rsidRPr="008845B1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Ассы</w:t>
      </w:r>
      <w:proofErr w:type="gramEnd"/>
      <w:r w:rsidRPr="008845B1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», спальный корпус  №6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 </w:t>
      </w:r>
      <w:r w:rsidRPr="00E34D76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О</w:t>
      </w:r>
      <w:r w:rsidR="00E34D76" w:rsidRPr="00E34D76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О</w:t>
      </w:r>
      <w:r w:rsidRPr="00E34D76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О «Газпром нефтехим Салават»</w:t>
      </w:r>
      <w:r w:rsidR="00E34D76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н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аходится в 185 км от Уфы, в 110 км от г. Белорецка, в 27 км от поселка Инзер.</w:t>
      </w:r>
    </w:p>
    <w:p w:rsidR="00786435" w:rsidRPr="008845B1" w:rsidRDefault="00786435" w:rsidP="00786435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 xml:space="preserve">Номерной фонд включает в себя </w:t>
      </w:r>
      <w:r w:rsidRPr="008845B1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28 номеров</w:t>
      </w: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:</w:t>
      </w:r>
    </w:p>
    <w:p w:rsidR="00786435" w:rsidRPr="008845B1" w:rsidRDefault="00786435" w:rsidP="00786435">
      <w:pPr>
        <w:widowControl w:val="0"/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8845B1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>Апартаменты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–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2 номера, (двухкомнатные: двуспальная кровать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–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1 основное место, раскладывающийся диван в гостиной как доп. место на 2-х человек, треугольная ванна)</w:t>
      </w:r>
    </w:p>
    <w:p w:rsidR="00786435" w:rsidRPr="008845B1" w:rsidRDefault="00786435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8845B1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>Люкс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- 12 номеров, (двухкомнатный: две 1,5 спальные кровати в спальне -2 основных места, раскладывающийся диван в гостиной как доп. место  на 2-х человек)</w:t>
      </w:r>
    </w:p>
    <w:p w:rsidR="00786435" w:rsidRPr="008845B1" w:rsidRDefault="00786435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8845B1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Стандарт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–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4  номера, (однокомнатный, две 1,5 спальные кровати -2 основных места + раскладывающийся диван как доп. место на 2-х человек)</w:t>
      </w:r>
    </w:p>
    <w:p w:rsidR="00786435" w:rsidRPr="008845B1" w:rsidRDefault="00786435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8845B1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Эконом-класс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–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3 номера, (однокомнатный, две 1,5 спальные кровати -2 основных места)</w:t>
      </w:r>
    </w:p>
    <w:p w:rsidR="00786435" w:rsidRPr="008845B1" w:rsidRDefault="00786435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8845B1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1-местный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–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7 номеров, (</w:t>
      </w:r>
      <w:proofErr w:type="gramStart"/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однокомнатный</w:t>
      </w:r>
      <w:proofErr w:type="gramEnd"/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, одна 1,5 спальная кровать- 1 основное место)</w:t>
      </w:r>
    </w:p>
    <w:p w:rsidR="00786435" w:rsidRDefault="00786435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Все номера оборудованы телевизором, холодильником,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электрическим чайником, 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посудой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на две персоны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и полны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м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сануз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лом</w:t>
      </w:r>
      <w:r w:rsidRPr="008845B1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.</w:t>
      </w:r>
    </w:p>
    <w:p w:rsidR="00683257" w:rsidRDefault="00683257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</w:p>
    <w:p w:rsidR="00D72763" w:rsidRDefault="00683257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В </w:t>
      </w:r>
      <w:r w:rsidRP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корпус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е</w:t>
      </w:r>
      <w:r w:rsidRP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установлены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два стола</w:t>
      </w:r>
      <w:r w:rsidRP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для русского </w:t>
      </w:r>
      <w:r w:rsidRP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бильярд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а и сауна с бассейном (4х4</w:t>
      </w:r>
      <w:r w:rsidRP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 м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)+комфортабельная комната для отдыха.</w:t>
      </w:r>
    </w:p>
    <w:p w:rsidR="00683257" w:rsidRDefault="00683257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</w:p>
    <w:p w:rsidR="00D72763" w:rsidRDefault="00D72763" w:rsidP="00786435">
      <w:pPr>
        <w:widowControl w:val="0"/>
        <w:tabs>
          <w:tab w:val="decimal" w:pos="9000"/>
        </w:tabs>
        <w:suppressAutoHyphens/>
        <w:autoSpaceDN w:val="0"/>
        <w:spacing w:after="0" w:line="270" w:lineRule="atLeast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Спальный корпус № 6 санатория «</w:t>
      </w:r>
      <w:proofErr w:type="gramStart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Ассы</w:t>
      </w:r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» предоставляет следующие услуги: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прокат велосипедов (детские, взрослые);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русский 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бильярд;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лыжи беговые;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настольный теннис;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караоке;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шахматы, шашки;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 xml:space="preserve">прокат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роликовых коньков (взрослые, детские)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бадминтон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мячи волейбольные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нарды большие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настольный футбол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электромобили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P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ледянки</w:t>
      </w:r>
      <w:r w:rsidRPr="00D72763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D72763" w:rsidRDefault="00D72763" w:rsidP="00D72763">
      <w:pPr>
        <w:pStyle w:val="a3"/>
        <w:widowControl w:val="0"/>
        <w:numPr>
          <w:ilvl w:val="0"/>
          <w:numId w:val="2"/>
        </w:numPr>
        <w:tabs>
          <w:tab w:val="decimal" w:pos="9000"/>
        </w:tabs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санки</w:t>
      </w:r>
      <w:r w:rsidR="00683257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;</w:t>
      </w:r>
    </w:p>
    <w:p w:rsidR="00683257" w:rsidRPr="00683257" w:rsidRDefault="00683257" w:rsidP="00683257">
      <w:pPr>
        <w:pStyle w:val="a3"/>
        <w:numPr>
          <w:ilvl w:val="0"/>
          <w:numId w:val="2"/>
        </w:numP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  <w:t>посещение сауны.</w:t>
      </w:r>
    </w:p>
    <w:p w:rsidR="00683257" w:rsidRPr="00D72763" w:rsidRDefault="00683257" w:rsidP="00683257">
      <w:pPr>
        <w:pStyle w:val="a3"/>
        <w:widowControl w:val="0"/>
        <w:tabs>
          <w:tab w:val="decimal" w:pos="9000"/>
        </w:tabs>
        <w:suppressAutoHyphens/>
        <w:autoSpaceDN w:val="0"/>
        <w:spacing w:after="0" w:line="270" w:lineRule="atLeast"/>
        <w:ind w:left="157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eastAsia="ja-JP" w:bidi="fa-IR"/>
        </w:rPr>
      </w:pPr>
    </w:p>
    <w:p w:rsidR="00942E03" w:rsidRPr="00227FFE" w:rsidRDefault="00683257" w:rsidP="00227FFE">
      <w:pPr>
        <w:tabs>
          <w:tab w:val="left" w:pos="12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по лечению и питанию организую</w:t>
      </w:r>
      <w:r w:rsidRPr="00683257">
        <w:rPr>
          <w:rFonts w:ascii="Times New Roman" w:hAnsi="Times New Roman" w:cs="Times New Roman"/>
          <w:sz w:val="28"/>
        </w:rPr>
        <w:t>тся на базе главного корпуса.</w:t>
      </w:r>
      <w:bookmarkStart w:id="0" w:name="_GoBack"/>
      <w:bookmarkEnd w:id="0"/>
    </w:p>
    <w:sectPr w:rsidR="00942E03" w:rsidRPr="00227FFE" w:rsidSect="00227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3B" w:rsidRDefault="00C0003B" w:rsidP="00E34D76">
      <w:pPr>
        <w:spacing w:after="0" w:line="240" w:lineRule="auto"/>
      </w:pPr>
      <w:r>
        <w:separator/>
      </w:r>
    </w:p>
  </w:endnote>
  <w:endnote w:type="continuationSeparator" w:id="0">
    <w:p w:rsidR="00C0003B" w:rsidRDefault="00C0003B" w:rsidP="00E3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3B" w:rsidRDefault="00C0003B" w:rsidP="00E34D76">
      <w:pPr>
        <w:spacing w:after="0" w:line="240" w:lineRule="auto"/>
      </w:pPr>
      <w:r>
        <w:separator/>
      </w:r>
    </w:p>
  </w:footnote>
  <w:footnote w:type="continuationSeparator" w:id="0">
    <w:p w:rsidR="00C0003B" w:rsidRDefault="00C0003B" w:rsidP="00E3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76" w:rsidRDefault="00E34D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B7"/>
    <w:multiLevelType w:val="multilevel"/>
    <w:tmpl w:val="6166E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5BA523C1"/>
    <w:multiLevelType w:val="hybridMultilevel"/>
    <w:tmpl w:val="C394A1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5"/>
    <w:rsid w:val="000B436A"/>
    <w:rsid w:val="00227FFE"/>
    <w:rsid w:val="00683257"/>
    <w:rsid w:val="00683884"/>
    <w:rsid w:val="006A26F2"/>
    <w:rsid w:val="00786435"/>
    <w:rsid w:val="00C0003B"/>
    <w:rsid w:val="00D72763"/>
    <w:rsid w:val="00E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D76"/>
  </w:style>
  <w:style w:type="paragraph" w:styleId="a6">
    <w:name w:val="footer"/>
    <w:basedOn w:val="a"/>
    <w:link w:val="a7"/>
    <w:uiPriority w:val="99"/>
    <w:unhideWhenUsed/>
    <w:rsid w:val="00E3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D76"/>
  </w:style>
  <w:style w:type="paragraph" w:styleId="a6">
    <w:name w:val="footer"/>
    <w:basedOn w:val="a"/>
    <w:link w:val="a7"/>
    <w:uiPriority w:val="99"/>
    <w:unhideWhenUsed/>
    <w:rsid w:val="00E3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2016-10-10T06:24:00Z</dcterms:created>
  <dcterms:modified xsi:type="dcterms:W3CDTF">2016-10-10T06:25:00Z</dcterms:modified>
</cp:coreProperties>
</file>