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7" w:rsidRDefault="00D07E97">
      <w:bookmarkStart w:id="0" w:name="_GoBack"/>
      <w:bookmarkEnd w:id="0"/>
    </w:p>
    <w:p w:rsidR="00516CFD" w:rsidRDefault="00516CFD"/>
    <w:p w:rsidR="00516CFD" w:rsidRDefault="00516CFD" w:rsidP="00516CFD">
      <w:pPr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16CFD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об основных потребительских характеристиках регулируемых товаров и услуг</w:t>
      </w:r>
      <w:r w:rsidRPr="00516CF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516CFD" w:rsidRPr="00516CFD" w:rsidRDefault="00516CFD" w:rsidP="00516CFD">
      <w:pPr>
        <w:jc w:val="center"/>
        <w:rPr>
          <w:rFonts w:ascii="Times New Roman" w:hAnsi="Times New Roman" w:cs="Times New Roman"/>
          <w:sz w:val="36"/>
        </w:rPr>
      </w:pPr>
      <w:r w:rsidRPr="00516CFD">
        <w:rPr>
          <w:rFonts w:ascii="Times New Roman" w:eastAsia="Times New Roman" w:hAnsi="Times New Roman" w:cs="Times New Roman"/>
          <w:sz w:val="28"/>
          <w:szCs w:val="18"/>
          <w:lang w:eastAsia="ru-RU"/>
        </w:rPr>
        <w:t>ОАО "Газпром нефтехим Салават"</w:t>
      </w:r>
      <w:r w:rsidR="00A75A7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за  201</w:t>
      </w:r>
      <w:r w:rsidR="008A2C93">
        <w:rPr>
          <w:rFonts w:ascii="Times New Roman" w:eastAsia="Times New Roman" w:hAnsi="Times New Roman" w:cs="Times New Roman"/>
          <w:sz w:val="28"/>
          <w:szCs w:val="18"/>
          <w:lang w:eastAsia="ru-RU"/>
        </w:rPr>
        <w:t>6</w:t>
      </w:r>
      <w:r w:rsidR="00A75A7B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788"/>
        <w:gridCol w:w="4678"/>
      </w:tblGrid>
      <w:tr w:rsidR="00E03876" w:rsidRPr="00516CFD" w:rsidTr="00E03876">
        <w:tc>
          <w:tcPr>
            <w:tcW w:w="959" w:type="dxa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16CF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16CF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788" w:type="dxa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4678" w:type="dxa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Значение</w:t>
            </w:r>
          </w:p>
        </w:tc>
      </w:tr>
      <w:tr w:rsidR="00E03876" w:rsidRPr="00516CFD" w:rsidTr="00E03876">
        <w:tc>
          <w:tcPr>
            <w:tcW w:w="959" w:type="dxa"/>
            <w:vAlign w:val="center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8" w:type="dxa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Количество аварий на тепловых сетях (единиц на </w:t>
            </w:r>
            <w:proofErr w:type="gramStart"/>
            <w:r w:rsidRPr="00516CF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км</w:t>
            </w:r>
            <w:proofErr w:type="gramEnd"/>
            <w:r w:rsidRPr="00516CF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)</w:t>
            </w:r>
          </w:p>
        </w:tc>
        <w:tc>
          <w:tcPr>
            <w:tcW w:w="4678" w:type="dxa"/>
          </w:tcPr>
          <w:p w:rsidR="00E03876" w:rsidRPr="008B1481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48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03876" w:rsidRPr="00516CFD" w:rsidTr="00E03876">
        <w:tc>
          <w:tcPr>
            <w:tcW w:w="959" w:type="dxa"/>
            <w:vAlign w:val="center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88" w:type="dxa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678" w:type="dxa"/>
          </w:tcPr>
          <w:p w:rsidR="00E03876" w:rsidRPr="008B1481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48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03876" w:rsidRPr="00516CFD" w:rsidTr="00E03876">
        <w:tc>
          <w:tcPr>
            <w:tcW w:w="959" w:type="dxa"/>
            <w:vAlign w:val="center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88" w:type="dxa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4678" w:type="dxa"/>
          </w:tcPr>
          <w:p w:rsidR="00E03876" w:rsidRPr="008B1481" w:rsidRDefault="007437BD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E03876" w:rsidRPr="008B1481">
              <w:rPr>
                <w:rFonts w:ascii="Times New Roman" w:hAnsi="Times New Roman" w:cs="Times New Roman"/>
                <w:sz w:val="24"/>
              </w:rPr>
              <w:t>е утверждены</w:t>
            </w:r>
          </w:p>
        </w:tc>
      </w:tr>
      <w:tr w:rsidR="00E03876" w:rsidRPr="00516CFD" w:rsidTr="00E03876">
        <w:tc>
          <w:tcPr>
            <w:tcW w:w="959" w:type="dxa"/>
            <w:vAlign w:val="center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88" w:type="dxa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4678" w:type="dxa"/>
          </w:tcPr>
          <w:p w:rsidR="00E03876" w:rsidRPr="008B1481" w:rsidRDefault="008B1481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481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03876" w:rsidRPr="00516CFD" w:rsidTr="00E03876">
        <w:tc>
          <w:tcPr>
            <w:tcW w:w="959" w:type="dxa"/>
            <w:vAlign w:val="center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88" w:type="dxa"/>
          </w:tcPr>
          <w:p w:rsidR="00E03876" w:rsidRPr="00516CFD" w:rsidRDefault="00E03876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CF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4678" w:type="dxa"/>
          </w:tcPr>
          <w:p w:rsidR="00E03876" w:rsidRPr="008B1481" w:rsidRDefault="008B1481" w:rsidP="00516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48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516CFD" w:rsidRPr="00516CFD" w:rsidRDefault="00516CFD" w:rsidP="00516CFD">
      <w:pPr>
        <w:jc w:val="center"/>
        <w:rPr>
          <w:rFonts w:ascii="Times New Roman" w:hAnsi="Times New Roman" w:cs="Times New Roman"/>
          <w:sz w:val="24"/>
        </w:rPr>
      </w:pPr>
    </w:p>
    <w:sectPr w:rsidR="00516CFD" w:rsidRPr="00516CFD" w:rsidSect="00985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30" w:rsidRDefault="00680330" w:rsidP="00B24635">
      <w:pPr>
        <w:spacing w:after="0" w:line="240" w:lineRule="auto"/>
      </w:pPr>
      <w:r>
        <w:separator/>
      </w:r>
    </w:p>
  </w:endnote>
  <w:endnote w:type="continuationSeparator" w:id="0">
    <w:p w:rsidR="00680330" w:rsidRDefault="00680330" w:rsidP="00B2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35" w:rsidRDefault="00B246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35" w:rsidRDefault="00B246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35" w:rsidRDefault="00B246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30" w:rsidRDefault="00680330" w:rsidP="00B24635">
      <w:pPr>
        <w:spacing w:after="0" w:line="240" w:lineRule="auto"/>
      </w:pPr>
      <w:r>
        <w:separator/>
      </w:r>
    </w:p>
  </w:footnote>
  <w:footnote w:type="continuationSeparator" w:id="0">
    <w:p w:rsidR="00680330" w:rsidRDefault="00680330" w:rsidP="00B2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35" w:rsidRDefault="00B246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35" w:rsidRDefault="00B246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35" w:rsidRDefault="00B24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94"/>
    <w:rsid w:val="00015413"/>
    <w:rsid w:val="003B1939"/>
    <w:rsid w:val="00516CFD"/>
    <w:rsid w:val="00680330"/>
    <w:rsid w:val="00723617"/>
    <w:rsid w:val="007437BD"/>
    <w:rsid w:val="00793F97"/>
    <w:rsid w:val="008A2C93"/>
    <w:rsid w:val="008B1481"/>
    <w:rsid w:val="00916BE3"/>
    <w:rsid w:val="00985194"/>
    <w:rsid w:val="00A75A7B"/>
    <w:rsid w:val="00AC5F63"/>
    <w:rsid w:val="00B24635"/>
    <w:rsid w:val="00D07E97"/>
    <w:rsid w:val="00D50F4E"/>
    <w:rsid w:val="00E03876"/>
    <w:rsid w:val="00E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635"/>
  </w:style>
  <w:style w:type="paragraph" w:styleId="a6">
    <w:name w:val="footer"/>
    <w:basedOn w:val="a"/>
    <w:link w:val="a7"/>
    <w:uiPriority w:val="99"/>
    <w:unhideWhenUsed/>
    <w:rsid w:val="00B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635"/>
  </w:style>
  <w:style w:type="paragraph" w:styleId="a6">
    <w:name w:val="footer"/>
    <w:basedOn w:val="a"/>
    <w:link w:val="a7"/>
    <w:uiPriority w:val="99"/>
    <w:unhideWhenUsed/>
    <w:rsid w:val="00B2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2018-02-01T06:43:00Z</dcterms:created>
  <dcterms:modified xsi:type="dcterms:W3CDTF">2018-02-01T06:43:00Z</dcterms:modified>
</cp:coreProperties>
</file>